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9" w:rsidRDefault="00BD1801">
      <w:r>
        <w:t xml:space="preserve">1 </w:t>
      </w:r>
      <w:r>
        <w:rPr>
          <w:rFonts w:cstheme="minorHAnsi"/>
        </w:rPr>
        <w:t>#</w:t>
      </w:r>
      <w:r>
        <w:t xml:space="preserve"> </w:t>
      </w:r>
      <w:r w:rsidR="00456549">
        <w:t>GYH Kiegészítő gyakorlat 1 orsó levonás</w:t>
      </w:r>
      <w:r w:rsidR="00C643BC">
        <w:t xml:space="preserve"> (1,00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456549" w:rsidTr="00E52D0A">
        <w:tc>
          <w:tcPr>
            <w:tcW w:w="7938" w:type="dxa"/>
          </w:tcPr>
          <w:p w:rsidR="00456549" w:rsidRDefault="00456549" w:rsidP="00456549">
            <w:r>
              <w:t>térdhajlítás az orsó alatt 2x</w:t>
            </w:r>
          </w:p>
        </w:tc>
        <w:tc>
          <w:tcPr>
            <w:tcW w:w="1417" w:type="dxa"/>
          </w:tcPr>
          <w:p w:rsidR="00456549" w:rsidRDefault="00456549">
            <w:r>
              <w:t>0,2</w:t>
            </w:r>
          </w:p>
        </w:tc>
      </w:tr>
      <w:tr w:rsidR="00456549" w:rsidTr="00E52D0A">
        <w:tc>
          <w:tcPr>
            <w:tcW w:w="7938" w:type="dxa"/>
          </w:tcPr>
          <w:p w:rsidR="00456549" w:rsidRDefault="00456549">
            <w:r>
              <w:t>csípő nyújtott helyzet hiánya orsó alatt 1x</w:t>
            </w:r>
          </w:p>
        </w:tc>
        <w:tc>
          <w:tcPr>
            <w:tcW w:w="1417" w:type="dxa"/>
          </w:tcPr>
          <w:p w:rsidR="00456549" w:rsidRDefault="00456549">
            <w:r>
              <w:t>0,1</w:t>
            </w:r>
          </w:p>
        </w:tc>
      </w:tr>
      <w:tr w:rsidR="00E52D0A" w:rsidTr="00E52D0A">
        <w:tc>
          <w:tcPr>
            <w:tcW w:w="7938" w:type="dxa"/>
          </w:tcPr>
          <w:p w:rsidR="00E52D0A" w:rsidRDefault="00E52D0A"/>
        </w:tc>
        <w:tc>
          <w:tcPr>
            <w:tcW w:w="1417" w:type="dxa"/>
          </w:tcPr>
          <w:p w:rsidR="00E52D0A" w:rsidRDefault="00E52D0A">
            <w:r>
              <w:t>1,00-0,3=</w:t>
            </w:r>
            <w:r w:rsidRPr="00E52D0A">
              <w:rPr>
                <w:b/>
                <w:color w:val="70AD47" w:themeColor="accent6"/>
              </w:rPr>
              <w:t>0,7</w:t>
            </w:r>
          </w:p>
        </w:tc>
      </w:tr>
    </w:tbl>
    <w:p w:rsidR="00456549" w:rsidRDefault="00456549"/>
    <w:p w:rsidR="00706630" w:rsidRDefault="00BD1801" w:rsidP="00706630">
      <w:r>
        <w:t xml:space="preserve">2 </w:t>
      </w:r>
      <w:r>
        <w:rPr>
          <w:rFonts w:cstheme="minorHAnsi"/>
        </w:rPr>
        <w:t xml:space="preserve"># </w:t>
      </w:r>
      <w:r w:rsidR="00706630">
        <w:t xml:space="preserve">GYH ALAP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899"/>
        <w:gridCol w:w="1456"/>
      </w:tblGrid>
      <w:tr w:rsidR="00706630" w:rsidTr="00E52D0A">
        <w:tc>
          <w:tcPr>
            <w:tcW w:w="7899" w:type="dxa"/>
          </w:tcPr>
          <w:p w:rsidR="00706630" w:rsidRDefault="00706630" w:rsidP="00663629">
            <w:r>
              <w:t>késlekedő lefogás kilendülésnél 2x</w:t>
            </w:r>
          </w:p>
        </w:tc>
        <w:tc>
          <w:tcPr>
            <w:tcW w:w="1456" w:type="dxa"/>
          </w:tcPr>
          <w:p w:rsidR="00706630" w:rsidRDefault="00706630" w:rsidP="00663629">
            <w:r>
              <w:t>0,2</w:t>
            </w:r>
          </w:p>
        </w:tc>
      </w:tr>
      <w:tr w:rsidR="00E52D0A" w:rsidTr="00E52D0A">
        <w:tc>
          <w:tcPr>
            <w:tcW w:w="7899" w:type="dxa"/>
          </w:tcPr>
          <w:p w:rsidR="00E52D0A" w:rsidRDefault="0038704C" w:rsidP="00663629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56" w:type="dxa"/>
          </w:tcPr>
          <w:p w:rsidR="00E52D0A" w:rsidRDefault="00E52D0A" w:rsidP="00663629">
            <w:pPr>
              <w:rPr>
                <w:b/>
                <w:color w:val="70AD47" w:themeColor="accent6"/>
              </w:rPr>
            </w:pPr>
            <w:r>
              <w:t>10,00-0,2=</w:t>
            </w:r>
            <w:r w:rsidRPr="00E52D0A">
              <w:rPr>
                <w:b/>
                <w:color w:val="70AD47" w:themeColor="accent6"/>
              </w:rPr>
              <w:t>9,8</w:t>
            </w:r>
          </w:p>
          <w:p w:rsidR="0038704C" w:rsidRDefault="0038704C" w:rsidP="00663629"/>
        </w:tc>
      </w:tr>
    </w:tbl>
    <w:p w:rsidR="00706630" w:rsidRDefault="00706630"/>
    <w:p w:rsidR="0010436D" w:rsidRDefault="00BD1801" w:rsidP="0010436D">
      <w:r>
        <w:t xml:space="preserve">3 </w:t>
      </w:r>
      <w:r>
        <w:rPr>
          <w:rFonts w:cstheme="minorHAnsi"/>
        </w:rPr>
        <w:t xml:space="preserve"># </w:t>
      </w:r>
      <w:r w:rsidR="0010436D">
        <w:t xml:space="preserve">GYH ALAP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899"/>
        <w:gridCol w:w="1456"/>
      </w:tblGrid>
      <w:tr w:rsidR="0010436D" w:rsidTr="00663629">
        <w:tc>
          <w:tcPr>
            <w:tcW w:w="7899" w:type="dxa"/>
          </w:tcPr>
          <w:p w:rsidR="0010436D" w:rsidRDefault="0010436D" w:rsidP="00663629">
            <w:r>
              <w:t>késlekedő lefogás belendülésnél 4x</w:t>
            </w:r>
          </w:p>
        </w:tc>
        <w:tc>
          <w:tcPr>
            <w:tcW w:w="1456" w:type="dxa"/>
          </w:tcPr>
          <w:p w:rsidR="0010436D" w:rsidRDefault="0010436D" w:rsidP="00663629">
            <w:r>
              <w:t>0,4</w:t>
            </w:r>
          </w:p>
        </w:tc>
      </w:tr>
      <w:tr w:rsidR="0010436D" w:rsidTr="00663629">
        <w:tc>
          <w:tcPr>
            <w:tcW w:w="7899" w:type="dxa"/>
          </w:tcPr>
          <w:p w:rsidR="0010436D" w:rsidRDefault="0038704C" w:rsidP="00663629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56" w:type="dxa"/>
          </w:tcPr>
          <w:p w:rsidR="0010436D" w:rsidRDefault="0010436D" w:rsidP="00663629">
            <w:r>
              <w:t>10,00-0,4=</w:t>
            </w:r>
            <w:r>
              <w:rPr>
                <w:b/>
                <w:color w:val="70AD47" w:themeColor="accent6"/>
              </w:rPr>
              <w:t>9,6</w:t>
            </w:r>
          </w:p>
        </w:tc>
      </w:tr>
    </w:tbl>
    <w:p w:rsidR="00456549" w:rsidRDefault="00456549"/>
    <w:p w:rsidR="00AD7F8F" w:rsidRDefault="00BD1801" w:rsidP="00AD7F8F">
      <w:r>
        <w:t xml:space="preserve">4 </w:t>
      </w:r>
      <w:r>
        <w:rPr>
          <w:rFonts w:cstheme="minorHAnsi"/>
        </w:rPr>
        <w:t xml:space="preserve"># </w:t>
      </w:r>
      <w:r w:rsidR="00AD7F8F">
        <w:t>GYH Kiegészítő gyakorlat 1 orsó levonás</w:t>
      </w:r>
      <w:r w:rsidR="00C643BC">
        <w:t xml:space="preserve"> (1,00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AD7F8F" w:rsidTr="00663629">
        <w:tc>
          <w:tcPr>
            <w:tcW w:w="7938" w:type="dxa"/>
          </w:tcPr>
          <w:p w:rsidR="00AD7F8F" w:rsidRDefault="00AD7F8F" w:rsidP="00663629">
            <w:r>
              <w:t>csípő nyújtott helyzet hiánya orsó alatt 1x</w:t>
            </w:r>
          </w:p>
        </w:tc>
        <w:tc>
          <w:tcPr>
            <w:tcW w:w="1417" w:type="dxa"/>
          </w:tcPr>
          <w:p w:rsidR="00AD7F8F" w:rsidRDefault="00AD7F8F" w:rsidP="00663629">
            <w:r>
              <w:t>0,1</w:t>
            </w:r>
          </w:p>
        </w:tc>
      </w:tr>
      <w:tr w:rsidR="00AD7F8F" w:rsidTr="00663629">
        <w:tc>
          <w:tcPr>
            <w:tcW w:w="7938" w:type="dxa"/>
          </w:tcPr>
          <w:p w:rsidR="00AD7F8F" w:rsidRDefault="00AD7F8F" w:rsidP="00663629">
            <w:r>
              <w:t>befejezetlen orsó több mint 5 pároskör alatt körönként</w:t>
            </w:r>
          </w:p>
        </w:tc>
        <w:tc>
          <w:tcPr>
            <w:tcW w:w="1417" w:type="dxa"/>
          </w:tcPr>
          <w:p w:rsidR="00AD7F8F" w:rsidRDefault="00AD7F8F" w:rsidP="00663629">
            <w:r>
              <w:t>0,3</w:t>
            </w:r>
          </w:p>
        </w:tc>
      </w:tr>
      <w:tr w:rsidR="00AD7F8F" w:rsidTr="00663629">
        <w:tc>
          <w:tcPr>
            <w:tcW w:w="7938" w:type="dxa"/>
          </w:tcPr>
          <w:p w:rsidR="00AD7F8F" w:rsidRDefault="00AD7F8F" w:rsidP="00663629">
            <w:r>
              <w:t>leérkezés bizonytalanság 3x</w:t>
            </w:r>
          </w:p>
        </w:tc>
        <w:tc>
          <w:tcPr>
            <w:tcW w:w="1417" w:type="dxa"/>
          </w:tcPr>
          <w:p w:rsidR="00AD7F8F" w:rsidRDefault="00AD7F8F" w:rsidP="00663629">
            <w:r>
              <w:t>0,3</w:t>
            </w:r>
          </w:p>
        </w:tc>
      </w:tr>
      <w:tr w:rsidR="00AD7F8F" w:rsidTr="00663629">
        <w:tc>
          <w:tcPr>
            <w:tcW w:w="7938" w:type="dxa"/>
          </w:tcPr>
          <w:p w:rsidR="00AD7F8F" w:rsidRDefault="00AD7F8F" w:rsidP="00663629"/>
        </w:tc>
        <w:tc>
          <w:tcPr>
            <w:tcW w:w="1417" w:type="dxa"/>
          </w:tcPr>
          <w:p w:rsidR="00AD7F8F" w:rsidRDefault="00AD7F8F" w:rsidP="00663629">
            <w:r>
              <w:t>1,00-0,7=</w:t>
            </w:r>
            <w:r>
              <w:rPr>
                <w:b/>
                <w:color w:val="70AD47" w:themeColor="accent6"/>
              </w:rPr>
              <w:t>0,3</w:t>
            </w:r>
          </w:p>
        </w:tc>
      </w:tr>
    </w:tbl>
    <w:p w:rsidR="0010436D" w:rsidRDefault="0010436D" w:rsidP="00AD7F8F"/>
    <w:p w:rsidR="00EA0A18" w:rsidRDefault="00BD1801" w:rsidP="00EA0A18">
      <w:r>
        <w:t xml:space="preserve">5 </w:t>
      </w:r>
      <w:r>
        <w:rPr>
          <w:rFonts w:cstheme="minorHAnsi"/>
        </w:rPr>
        <w:t xml:space="preserve"># </w:t>
      </w:r>
      <w:r w:rsidR="00EA0A18">
        <w:t>GYH Kiegészítő gyakorlat 1 orsó levonás</w:t>
      </w:r>
      <w:r w:rsidR="00741DFD">
        <w:t xml:space="preserve"> (1,00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EA0A18" w:rsidTr="00663629">
        <w:tc>
          <w:tcPr>
            <w:tcW w:w="7938" w:type="dxa"/>
          </w:tcPr>
          <w:p w:rsidR="00EA0A18" w:rsidRDefault="00EA0A18" w:rsidP="00663629">
            <w:r>
              <w:t>csípő nyújtott helyzet hiánya orsó alatt 1x</w:t>
            </w:r>
          </w:p>
        </w:tc>
        <w:tc>
          <w:tcPr>
            <w:tcW w:w="1417" w:type="dxa"/>
          </w:tcPr>
          <w:p w:rsidR="00EA0A18" w:rsidRDefault="00EA0A18" w:rsidP="00663629">
            <w:r>
              <w:t>0,1</w:t>
            </w:r>
          </w:p>
        </w:tc>
      </w:tr>
      <w:tr w:rsidR="00EA0A18" w:rsidTr="00663629">
        <w:tc>
          <w:tcPr>
            <w:tcW w:w="7938" w:type="dxa"/>
          </w:tcPr>
          <w:p w:rsidR="00EA0A18" w:rsidRDefault="00EA0A18" w:rsidP="00663629">
            <w:r>
              <w:t>lábnyitás 2x</w:t>
            </w:r>
          </w:p>
        </w:tc>
        <w:tc>
          <w:tcPr>
            <w:tcW w:w="1417" w:type="dxa"/>
          </w:tcPr>
          <w:p w:rsidR="00EA0A18" w:rsidRDefault="00EA0A18" w:rsidP="00663629">
            <w:r>
              <w:t>0,2</w:t>
            </w:r>
          </w:p>
        </w:tc>
      </w:tr>
      <w:tr w:rsidR="00EA0A18" w:rsidTr="00663629">
        <w:tc>
          <w:tcPr>
            <w:tcW w:w="7938" w:type="dxa"/>
          </w:tcPr>
          <w:p w:rsidR="00EA0A18" w:rsidRDefault="00EA0A18" w:rsidP="00EA0A18">
            <w:r>
              <w:t>befejezetlen orsó több mint 5 pároskör alatt körönként</w:t>
            </w:r>
          </w:p>
        </w:tc>
        <w:tc>
          <w:tcPr>
            <w:tcW w:w="1417" w:type="dxa"/>
          </w:tcPr>
          <w:p w:rsidR="00EA0A18" w:rsidRDefault="00EA0A18" w:rsidP="00EA0A18">
            <w:r>
              <w:t>0,3</w:t>
            </w:r>
          </w:p>
        </w:tc>
      </w:tr>
      <w:tr w:rsidR="00EA0A18" w:rsidTr="00663629">
        <w:tc>
          <w:tcPr>
            <w:tcW w:w="7938" w:type="dxa"/>
          </w:tcPr>
          <w:p w:rsidR="00EA0A18" w:rsidRDefault="005E5095" w:rsidP="00EA0A18">
            <w:r>
              <w:t>térdhajlítás a</w:t>
            </w:r>
            <w:r w:rsidR="00EA0A18">
              <w:t xml:space="preserve"> pároskör és </w:t>
            </w:r>
            <w:r>
              <w:t xml:space="preserve">az </w:t>
            </w:r>
            <w:r w:rsidR="00EA0A18">
              <w:t>orsó alatt 2x</w:t>
            </w:r>
          </w:p>
        </w:tc>
        <w:tc>
          <w:tcPr>
            <w:tcW w:w="1417" w:type="dxa"/>
          </w:tcPr>
          <w:p w:rsidR="00EA0A18" w:rsidRDefault="00EA0A18" w:rsidP="00EA0A18">
            <w:r>
              <w:t>0,2</w:t>
            </w:r>
          </w:p>
        </w:tc>
      </w:tr>
      <w:tr w:rsidR="00EA0A18" w:rsidTr="00663629">
        <w:tc>
          <w:tcPr>
            <w:tcW w:w="7938" w:type="dxa"/>
          </w:tcPr>
          <w:p w:rsidR="00EA0A18" w:rsidRDefault="00EA0A18" w:rsidP="00EA0A18"/>
        </w:tc>
        <w:tc>
          <w:tcPr>
            <w:tcW w:w="1417" w:type="dxa"/>
          </w:tcPr>
          <w:p w:rsidR="00EA0A18" w:rsidRDefault="00EA0A18" w:rsidP="00EA0A18">
            <w:r>
              <w:t>1,00-0,8=</w:t>
            </w:r>
            <w:r>
              <w:rPr>
                <w:b/>
                <w:color w:val="70AD47" w:themeColor="accent6"/>
              </w:rPr>
              <w:t>0,2</w:t>
            </w:r>
          </w:p>
        </w:tc>
      </w:tr>
    </w:tbl>
    <w:p w:rsidR="00C643BC" w:rsidRDefault="00C643BC" w:rsidP="00C643BC">
      <w:pPr>
        <w:tabs>
          <w:tab w:val="left" w:pos="4020"/>
        </w:tabs>
      </w:pPr>
      <w:r>
        <w:tab/>
      </w:r>
    </w:p>
    <w:p w:rsidR="00C643BC" w:rsidRDefault="00C643BC">
      <w:r>
        <w:br w:type="page"/>
      </w:r>
    </w:p>
    <w:p w:rsidR="00EA0A18" w:rsidRDefault="00EA0A18" w:rsidP="00C643BC">
      <w:pPr>
        <w:tabs>
          <w:tab w:val="left" w:pos="4020"/>
        </w:tabs>
      </w:pPr>
    </w:p>
    <w:p w:rsidR="00741DFD" w:rsidRDefault="00BD1801" w:rsidP="00741DFD">
      <w:r>
        <w:t xml:space="preserve">6 </w:t>
      </w:r>
      <w:r>
        <w:rPr>
          <w:rFonts w:cstheme="minorHAnsi"/>
        </w:rPr>
        <w:t xml:space="preserve"># </w:t>
      </w:r>
      <w:r w:rsidR="00741DFD">
        <w:t>GYH Kiegészítő gyakorlat 2 földi lótest pároskör 10x (2,00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741DFD" w:rsidTr="00663629">
        <w:tc>
          <w:tcPr>
            <w:tcW w:w="7938" w:type="dxa"/>
          </w:tcPr>
          <w:p w:rsidR="00741DFD" w:rsidRDefault="00741DFD" w:rsidP="00994C3D">
            <w:r>
              <w:t xml:space="preserve">csípő nyújtott helyzet hiánya </w:t>
            </w:r>
            <w:r w:rsidR="00994C3D">
              <w:t>2</w:t>
            </w:r>
            <w:r>
              <w:t>x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41DFD">
              <w:rPr>
                <w:noProof/>
                <w:lang w:eastAsia="hu-HU"/>
              </w:rPr>
              <w:drawing>
                <wp:inline distT="0" distB="0" distL="0" distR="0">
                  <wp:extent cx="1617638" cy="1277859"/>
                  <wp:effectExtent l="0" t="0" r="1905" b="0"/>
                  <wp:docPr id="3" name="Kép 3" descr="D:\Gyulai documentumok\Versenybíráskodás\1 Bíróbizottság Hazai, Nemzetközi versenybírói megbízások\2022\Hazai Bíróképzés 2022.03.26\ló bírói vizsgára\1 BIROI_GYRM_HALADO_LO\2 csíphajlítá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yulai documentumok\Versenybíráskodás\1 Bíróbizottság Hazai, Nemzetközi versenybírói megbízások\2022\Hazai Bíróképzés 2022.03.26\ló bírói vizsgára\1 BIROI_GYRM_HALADO_LO\2 csíphajlítá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61" cy="131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41DFD" w:rsidRDefault="00741DFD" w:rsidP="00663629">
            <w:r>
              <w:t>0</w:t>
            </w:r>
            <w:r w:rsidR="00994C3D">
              <w:t>,2</w:t>
            </w:r>
          </w:p>
        </w:tc>
      </w:tr>
      <w:tr w:rsidR="00741DFD" w:rsidTr="00663629">
        <w:tc>
          <w:tcPr>
            <w:tcW w:w="7938" w:type="dxa"/>
          </w:tcPr>
          <w:p w:rsidR="00741DFD" w:rsidRDefault="0045140C" w:rsidP="00663629">
            <w:r>
              <w:t>lábnyitás 3</w:t>
            </w:r>
            <w:r w:rsidR="00741DFD">
              <w:t>x</w:t>
            </w:r>
            <w:r w:rsidR="00741DFD">
              <w:rPr>
                <w:noProof/>
                <w:lang w:eastAsia="hu-HU"/>
              </w:rPr>
              <w:t xml:space="preserve"> </w:t>
            </w:r>
            <w:r w:rsidR="00741DFD" w:rsidRPr="00741DFD">
              <w:rPr>
                <w:noProof/>
                <w:lang w:eastAsia="hu-HU"/>
              </w:rPr>
              <w:drawing>
                <wp:inline distT="0" distB="0" distL="0" distR="0">
                  <wp:extent cx="1344295" cy="1432038"/>
                  <wp:effectExtent l="0" t="0" r="8255" b="0"/>
                  <wp:docPr id="2" name="Kép 2" descr="D:\Gyulai documentumok\Versenybíráskodás\1 Bíróbizottság Hazai, Nemzetközi versenybírói megbízások\2022\Hazai Bíróképzés 2022.03.26\ló bírói vizsgára\1 BIROI_GYRM_HALADO_LO\1 nyitott lá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yulai documentumok\Versenybíráskodás\1 Bíróbizottság Hazai, Nemzetközi versenybírói megbízások\2022\Hazai Bíróképzés 2022.03.26\ló bírói vizsgára\1 BIROI_GYRM_HALADO_LO\1 nyitott lá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137" cy="145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41DFD" w:rsidRDefault="0045140C" w:rsidP="00663629">
            <w:r>
              <w:t>0,3</w:t>
            </w:r>
          </w:p>
        </w:tc>
      </w:tr>
      <w:tr w:rsidR="00741DFD" w:rsidTr="00663629">
        <w:tc>
          <w:tcPr>
            <w:tcW w:w="7938" w:type="dxa"/>
          </w:tcPr>
          <w:p w:rsidR="00741DFD" w:rsidRDefault="005E5095" w:rsidP="00C643BC">
            <w:pPr>
              <w:tabs>
                <w:tab w:val="left" w:pos="3240"/>
              </w:tabs>
            </w:pPr>
            <w:r>
              <w:t>térdhajlítás a</w:t>
            </w:r>
            <w:r w:rsidR="00741DFD">
              <w:t xml:space="preserve"> pároskör </w:t>
            </w:r>
            <w:r>
              <w:t>alatt 1</w:t>
            </w:r>
            <w:r w:rsidR="00741DFD">
              <w:t>x</w:t>
            </w:r>
            <w:r w:rsidR="00C643BC">
              <w:tab/>
            </w:r>
            <w:r w:rsidR="00C643BC" w:rsidRPr="00C643BC">
              <w:rPr>
                <w:noProof/>
                <w:lang w:eastAsia="hu-HU"/>
              </w:rPr>
              <w:drawing>
                <wp:inline distT="0" distB="0" distL="0" distR="0">
                  <wp:extent cx="1201808" cy="1555931"/>
                  <wp:effectExtent l="0" t="0" r="0" b="6350"/>
                  <wp:docPr id="4" name="Kép 4" descr="D:\Gyulai documentumok\Versenybíráskodás\1 Bíróbizottság Hazai, Nemzetközi versenybírói megbízások\2022\Hazai Bíróképzés 2022.03.26\ló bírói vizsgára\1 BIROI_GYRM_HALADO_LO\2 hajlított té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yulai documentumok\Versenybíráskodás\1 Bíróbizottság Hazai, Nemzetközi versenybírói megbízások\2022\Hazai Bíróképzés 2022.03.26\ló bírói vizsgára\1 BIROI_GYRM_HALADO_LO\2 hajlított té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75" cy="160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41DFD" w:rsidRDefault="00741DFD" w:rsidP="00663629">
            <w:r>
              <w:t>0</w:t>
            </w:r>
            <w:r w:rsidR="005E5095">
              <w:t>,1</w:t>
            </w:r>
          </w:p>
        </w:tc>
      </w:tr>
      <w:tr w:rsidR="00741DFD" w:rsidTr="00663629">
        <w:tc>
          <w:tcPr>
            <w:tcW w:w="7938" w:type="dxa"/>
          </w:tcPr>
          <w:p w:rsidR="00741DFD" w:rsidRDefault="00741DFD" w:rsidP="00663629"/>
        </w:tc>
        <w:tc>
          <w:tcPr>
            <w:tcW w:w="1417" w:type="dxa"/>
          </w:tcPr>
          <w:p w:rsidR="00741DFD" w:rsidRDefault="006F56FD" w:rsidP="00663629">
            <w:r>
              <w:t>2</w:t>
            </w:r>
            <w:r w:rsidR="00741DFD">
              <w:t>,00-0,</w:t>
            </w:r>
            <w:r w:rsidR="00994C3D">
              <w:t>6</w:t>
            </w:r>
            <w:r w:rsidR="00741DFD">
              <w:t>=</w:t>
            </w:r>
            <w:r>
              <w:rPr>
                <w:b/>
                <w:color w:val="70AD47" w:themeColor="accent6"/>
              </w:rPr>
              <w:t>1</w:t>
            </w:r>
            <w:r w:rsidR="00994C3D">
              <w:rPr>
                <w:b/>
                <w:color w:val="70AD47" w:themeColor="accent6"/>
              </w:rPr>
              <w:t>,4</w:t>
            </w:r>
          </w:p>
        </w:tc>
      </w:tr>
    </w:tbl>
    <w:p w:rsidR="00741DFD" w:rsidRDefault="00741DFD" w:rsidP="00AD7F8F"/>
    <w:p w:rsidR="00C009DA" w:rsidRDefault="00C009DA">
      <w:r>
        <w:br w:type="page"/>
      </w:r>
    </w:p>
    <w:p w:rsidR="00F30C46" w:rsidRDefault="00F30C46" w:rsidP="00F30C46">
      <w:pPr>
        <w:tabs>
          <w:tab w:val="left" w:pos="4020"/>
        </w:tabs>
      </w:pPr>
    </w:p>
    <w:p w:rsidR="00F30C46" w:rsidRDefault="00BD1801" w:rsidP="00F30C46">
      <w:r>
        <w:t xml:space="preserve">7 </w:t>
      </w:r>
      <w:r>
        <w:rPr>
          <w:rFonts w:cstheme="minorHAnsi"/>
        </w:rPr>
        <w:t xml:space="preserve"># </w:t>
      </w:r>
      <w:r w:rsidR="00F30C46">
        <w:t>GYH Kiegészítő gyakorlat 2 földi lótest pároskör 10x (2,00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F30C46" w:rsidTr="00663629">
        <w:tc>
          <w:tcPr>
            <w:tcW w:w="7938" w:type="dxa"/>
          </w:tcPr>
          <w:p w:rsidR="00F30C46" w:rsidRDefault="00F30C46" w:rsidP="00663629">
            <w:r>
              <w:t>lábnyitás 7x</w:t>
            </w:r>
            <w:r>
              <w:rPr>
                <w:noProof/>
                <w:lang w:eastAsia="hu-HU"/>
              </w:rPr>
              <w:t xml:space="preserve"> </w:t>
            </w:r>
            <w:r w:rsidRPr="00F30C46">
              <w:rPr>
                <w:noProof/>
                <w:lang w:eastAsia="hu-HU"/>
              </w:rPr>
              <w:drawing>
                <wp:inline distT="0" distB="0" distL="0" distR="0">
                  <wp:extent cx="1170305" cy="1099923"/>
                  <wp:effectExtent l="0" t="0" r="0" b="5080"/>
                  <wp:docPr id="8" name="Kép 8" descr="D:\Gyulai documentumok\Versenybíráskodás\1 Bíróbizottság Hazai, Nemzetközi versenybírói megbízások\2022\Hazai Bíróképzés 2022.03.26\ló bírói vizsgára\1 BIROI_GYRM_HALADO_LO\4 lábnyitá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yulai documentumok\Versenybíráskodás\1 Bíróbizottság Hazai, Nemzetközi versenybírói megbízások\2022\Hazai Bíróképzés 2022.03.26\ló bírói vizsgára\1 BIROI_GYRM_HALADO_LO\4 lábnyitá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79" cy="111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t xml:space="preserve"> </w:t>
            </w:r>
            <w:r w:rsidR="005B098F" w:rsidRPr="005B098F">
              <w:rPr>
                <w:noProof/>
                <w:lang w:eastAsia="hu-HU"/>
              </w:rPr>
              <w:drawing>
                <wp:inline distT="0" distB="0" distL="0" distR="0">
                  <wp:extent cx="1991995" cy="1109750"/>
                  <wp:effectExtent l="0" t="0" r="8255" b="0"/>
                  <wp:docPr id="10" name="Kép 10" descr="D:\Gyulai documentumok\Versenybíráskodás\1 Bíróbizottság Hazai, Nemzetközi versenybírói megbízások\2022\Hazai Bíróképzés 2022.03.26\ló bírói vizsgára\1 BIROI_GYRM_HALADO_LO\5 lábnyitás elfordult helyz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yulai documentumok\Versenybíráskodás\1 Bíróbizottság Hazai, Nemzetközi versenybírói megbízások\2022\Hazai Bíróképzés 2022.03.26\ló bírói vizsgára\1 BIROI_GYRM_HALADO_LO\5 lábnyitás elfordult helyz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095" cy="111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30C46" w:rsidRDefault="00F30C46" w:rsidP="00663629">
            <w:r>
              <w:t>0,7</w:t>
            </w:r>
          </w:p>
        </w:tc>
      </w:tr>
      <w:tr w:rsidR="00F30C46" w:rsidTr="00663629">
        <w:tc>
          <w:tcPr>
            <w:tcW w:w="7938" w:type="dxa"/>
          </w:tcPr>
          <w:p w:rsidR="00F30C46" w:rsidRDefault="00F30C46" w:rsidP="00663629">
            <w:pPr>
              <w:tabs>
                <w:tab w:val="left" w:pos="3240"/>
              </w:tabs>
            </w:pPr>
            <w:r>
              <w:t>térdhajlítás a pároskör alatt 1x</w:t>
            </w:r>
            <w:r>
              <w:tab/>
            </w:r>
          </w:p>
        </w:tc>
        <w:tc>
          <w:tcPr>
            <w:tcW w:w="1417" w:type="dxa"/>
          </w:tcPr>
          <w:p w:rsidR="00F30C46" w:rsidRDefault="00F30C46" w:rsidP="00663629">
            <w:r>
              <w:t>0,1</w:t>
            </w:r>
          </w:p>
        </w:tc>
      </w:tr>
      <w:tr w:rsidR="00F30C46" w:rsidTr="00663629">
        <w:tc>
          <w:tcPr>
            <w:tcW w:w="7938" w:type="dxa"/>
          </w:tcPr>
          <w:p w:rsidR="00F30C46" w:rsidRDefault="00F30C46" w:rsidP="00663629">
            <w:pPr>
              <w:tabs>
                <w:tab w:val="left" w:pos="3240"/>
              </w:tabs>
            </w:pPr>
            <w:r>
              <w:t>elfordult testhelyzet 1x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30C46">
              <w:rPr>
                <w:noProof/>
                <w:lang w:eastAsia="hu-HU"/>
              </w:rPr>
              <w:drawing>
                <wp:inline distT="0" distB="0" distL="0" distR="0">
                  <wp:extent cx="3016957" cy="2084114"/>
                  <wp:effectExtent l="0" t="0" r="0" b="0"/>
                  <wp:docPr id="9" name="Kép 9" descr="D:\Gyulai documentumok\Versenybíráskodás\1 Bíróbizottság Hazai, Nemzetközi versenybírói megbízások\2022\Hazai Bíróképzés 2022.03.26\ló bírói vizsgára\1 BIROI_GYRM_HALADO_LO\5 lábnyitá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yulai documentumok\Versenybíráskodás\1 Bíróbizottság Hazai, Nemzetközi versenybírói megbízások\2022\Hazai Bíróképzés 2022.03.26\ló bírói vizsgára\1 BIROI_GYRM_HALADO_LO\5 lábnyitá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34" cy="2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30C46" w:rsidRDefault="00F30C46" w:rsidP="00663629">
            <w:r>
              <w:t>0,1</w:t>
            </w:r>
          </w:p>
        </w:tc>
      </w:tr>
      <w:tr w:rsidR="00F30C46" w:rsidTr="00663629">
        <w:tc>
          <w:tcPr>
            <w:tcW w:w="7938" w:type="dxa"/>
          </w:tcPr>
          <w:p w:rsidR="00F30C46" w:rsidRDefault="00F30C46" w:rsidP="00663629"/>
        </w:tc>
        <w:tc>
          <w:tcPr>
            <w:tcW w:w="1417" w:type="dxa"/>
          </w:tcPr>
          <w:p w:rsidR="00F30C46" w:rsidRDefault="00F30C46" w:rsidP="00663629">
            <w:r>
              <w:t>2,00-0,</w:t>
            </w:r>
            <w:r w:rsidR="00C009DA">
              <w:t>9</w:t>
            </w:r>
            <w:r>
              <w:t>=</w:t>
            </w:r>
            <w:r>
              <w:rPr>
                <w:b/>
                <w:color w:val="70AD47" w:themeColor="accent6"/>
              </w:rPr>
              <w:t>1</w:t>
            </w:r>
            <w:r w:rsidR="00C009DA">
              <w:rPr>
                <w:b/>
                <w:color w:val="70AD47" w:themeColor="accent6"/>
              </w:rPr>
              <w:t>,1</w:t>
            </w:r>
          </w:p>
        </w:tc>
      </w:tr>
    </w:tbl>
    <w:p w:rsidR="00F30C46" w:rsidRDefault="00F30C46" w:rsidP="00F30C46"/>
    <w:p w:rsidR="001C24DF" w:rsidRDefault="00BD1801" w:rsidP="001C24DF">
      <w:r>
        <w:t xml:space="preserve">8 </w:t>
      </w:r>
      <w:r>
        <w:rPr>
          <w:rFonts w:cstheme="minorHAnsi"/>
        </w:rPr>
        <w:t xml:space="preserve"># </w:t>
      </w:r>
      <w:r w:rsidR="001C24DF">
        <w:t xml:space="preserve">GYH ALAP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899"/>
        <w:gridCol w:w="1456"/>
      </w:tblGrid>
      <w:tr w:rsidR="001C24DF" w:rsidTr="00663629">
        <w:tc>
          <w:tcPr>
            <w:tcW w:w="7899" w:type="dxa"/>
          </w:tcPr>
          <w:p w:rsidR="001C24DF" w:rsidRDefault="001C24DF" w:rsidP="00663629">
            <w:r>
              <w:t>késlekedő lefogás kilendülésnél 2x</w:t>
            </w:r>
          </w:p>
        </w:tc>
        <w:tc>
          <w:tcPr>
            <w:tcW w:w="1456" w:type="dxa"/>
          </w:tcPr>
          <w:p w:rsidR="001C24DF" w:rsidRDefault="001C24DF" w:rsidP="00663629">
            <w:r>
              <w:t>0,2</w:t>
            </w:r>
          </w:p>
        </w:tc>
      </w:tr>
      <w:tr w:rsidR="001C24DF" w:rsidTr="00663629">
        <w:tc>
          <w:tcPr>
            <w:tcW w:w="7899" w:type="dxa"/>
          </w:tcPr>
          <w:p w:rsidR="001C24DF" w:rsidRDefault="0038704C" w:rsidP="00663629">
            <w:r>
              <w:rPr>
                <w:b/>
                <w:color w:val="70AD47" w:themeColor="accent6"/>
              </w:rPr>
              <w:t>+3,00 hiánytalan tartalom</w:t>
            </w:r>
          </w:p>
        </w:tc>
        <w:tc>
          <w:tcPr>
            <w:tcW w:w="1456" w:type="dxa"/>
          </w:tcPr>
          <w:p w:rsidR="001C24DF" w:rsidRDefault="001C24DF" w:rsidP="00663629">
            <w:r>
              <w:t>10,00-0,2=</w:t>
            </w:r>
            <w:r w:rsidRPr="00E52D0A">
              <w:rPr>
                <w:b/>
                <w:color w:val="70AD47" w:themeColor="accent6"/>
              </w:rPr>
              <w:t>9,8</w:t>
            </w:r>
          </w:p>
        </w:tc>
      </w:tr>
    </w:tbl>
    <w:p w:rsidR="00F30C46" w:rsidRDefault="00F30C46" w:rsidP="00AD7F8F"/>
    <w:p w:rsidR="00ED5E2B" w:rsidRDefault="00BD1801" w:rsidP="00ED5E2B">
      <w:r>
        <w:t xml:space="preserve">9 </w:t>
      </w:r>
      <w:r>
        <w:rPr>
          <w:rFonts w:cstheme="minorHAnsi"/>
        </w:rPr>
        <w:t xml:space="preserve"># </w:t>
      </w:r>
      <w:r w:rsidR="00ED5E2B">
        <w:t xml:space="preserve">GYH ALAP gyakorlat 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899"/>
        <w:gridCol w:w="1456"/>
      </w:tblGrid>
      <w:tr w:rsidR="00ED5E2B" w:rsidTr="00663629">
        <w:tc>
          <w:tcPr>
            <w:tcW w:w="7899" w:type="dxa"/>
          </w:tcPr>
          <w:p w:rsidR="00ED5E2B" w:rsidRDefault="00ED5E2B" w:rsidP="00663629">
            <w:r>
              <w:t>esztétikai és tartáshiba</w:t>
            </w:r>
          </w:p>
        </w:tc>
        <w:tc>
          <w:tcPr>
            <w:tcW w:w="1456" w:type="dxa"/>
          </w:tcPr>
          <w:p w:rsidR="00ED5E2B" w:rsidRDefault="00ED5E2B" w:rsidP="00663629">
            <w:r>
              <w:t>0,0</w:t>
            </w:r>
          </w:p>
        </w:tc>
      </w:tr>
      <w:tr w:rsidR="00ED5E2B" w:rsidTr="00663629">
        <w:tc>
          <w:tcPr>
            <w:tcW w:w="7899" w:type="dxa"/>
          </w:tcPr>
          <w:p w:rsidR="00ED5E2B" w:rsidRDefault="00ED5E2B" w:rsidP="00663629">
            <w:r>
              <w:t>9 db pároskör</w:t>
            </w:r>
          </w:p>
        </w:tc>
        <w:tc>
          <w:tcPr>
            <w:tcW w:w="1456" w:type="dxa"/>
          </w:tcPr>
          <w:p w:rsidR="00ED5E2B" w:rsidRDefault="00ED5E2B" w:rsidP="00663629">
            <w:r>
              <w:t>D: -0,3 és -0,5</w:t>
            </w:r>
          </w:p>
        </w:tc>
      </w:tr>
      <w:tr w:rsidR="00ED5E2B" w:rsidTr="00663629">
        <w:tc>
          <w:tcPr>
            <w:tcW w:w="7899" w:type="dxa"/>
          </w:tcPr>
          <w:p w:rsidR="00ED5E2B" w:rsidRDefault="0038704C" w:rsidP="00663629">
            <w:r>
              <w:rPr>
                <w:b/>
                <w:color w:val="70AD47" w:themeColor="accent6"/>
              </w:rPr>
              <w:t>+3,00 hiánytalan tartalom</w:t>
            </w:r>
            <w:bookmarkStart w:id="0" w:name="_GoBack"/>
            <w:bookmarkEnd w:id="0"/>
          </w:p>
        </w:tc>
        <w:tc>
          <w:tcPr>
            <w:tcW w:w="1456" w:type="dxa"/>
          </w:tcPr>
          <w:p w:rsidR="00ED5E2B" w:rsidRDefault="00ED5E2B" w:rsidP="00663629">
            <w:r>
              <w:t>10,00-0,8=</w:t>
            </w:r>
            <w:r>
              <w:rPr>
                <w:b/>
                <w:color w:val="70AD47" w:themeColor="accent6"/>
              </w:rPr>
              <w:t>9,2</w:t>
            </w:r>
          </w:p>
        </w:tc>
      </w:tr>
    </w:tbl>
    <w:p w:rsidR="00ED5E2B" w:rsidRDefault="00ED5E2B" w:rsidP="00AD7F8F"/>
    <w:p w:rsidR="007A16E5" w:rsidRDefault="00BD1801" w:rsidP="007A16E5">
      <w:r>
        <w:t xml:space="preserve">10 </w:t>
      </w:r>
      <w:r>
        <w:rPr>
          <w:rFonts w:cstheme="minorHAnsi"/>
        </w:rPr>
        <w:t xml:space="preserve"># </w:t>
      </w:r>
      <w:r w:rsidR="007A16E5">
        <w:t>GYH Kiegészítő gyakorlat 2 földi lótest pároskör 10x (2,00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7A16E5" w:rsidTr="00663629">
        <w:tc>
          <w:tcPr>
            <w:tcW w:w="7938" w:type="dxa"/>
          </w:tcPr>
          <w:p w:rsidR="007A16E5" w:rsidRDefault="007A16E5" w:rsidP="007A16E5">
            <w:r>
              <w:t>lábnyitás 1</w:t>
            </w:r>
          </w:p>
        </w:tc>
        <w:tc>
          <w:tcPr>
            <w:tcW w:w="1417" w:type="dxa"/>
          </w:tcPr>
          <w:p w:rsidR="007A16E5" w:rsidRDefault="007A16E5" w:rsidP="00663629">
            <w:r>
              <w:t>0,1</w:t>
            </w:r>
          </w:p>
        </w:tc>
      </w:tr>
      <w:tr w:rsidR="007A16E5" w:rsidTr="00663629">
        <w:tc>
          <w:tcPr>
            <w:tcW w:w="7938" w:type="dxa"/>
          </w:tcPr>
          <w:p w:rsidR="007A16E5" w:rsidRDefault="007A16E5" w:rsidP="00663629">
            <w:r>
              <w:t>esés 2x</w:t>
            </w:r>
          </w:p>
        </w:tc>
        <w:tc>
          <w:tcPr>
            <w:tcW w:w="1417" w:type="dxa"/>
          </w:tcPr>
          <w:p w:rsidR="007A16E5" w:rsidRDefault="007A16E5" w:rsidP="00663629">
            <w:r>
              <w:t>2,00</w:t>
            </w:r>
          </w:p>
        </w:tc>
      </w:tr>
      <w:tr w:rsidR="007A16E5" w:rsidTr="00663629">
        <w:tc>
          <w:tcPr>
            <w:tcW w:w="7938" w:type="dxa"/>
          </w:tcPr>
          <w:p w:rsidR="007A16E5" w:rsidRDefault="007A16E5" w:rsidP="00663629">
            <w:pPr>
              <w:tabs>
                <w:tab w:val="left" w:pos="3240"/>
              </w:tabs>
            </w:pPr>
            <w:r>
              <w:t>végső leérkezés testhelyzet 1x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17" w:type="dxa"/>
          </w:tcPr>
          <w:p w:rsidR="007A16E5" w:rsidRDefault="007A16E5" w:rsidP="00663629">
            <w:r>
              <w:t>0,1</w:t>
            </w:r>
          </w:p>
        </w:tc>
      </w:tr>
      <w:tr w:rsidR="007A16E5" w:rsidTr="00663629">
        <w:tc>
          <w:tcPr>
            <w:tcW w:w="7938" w:type="dxa"/>
          </w:tcPr>
          <w:p w:rsidR="007A16E5" w:rsidRDefault="007A16E5" w:rsidP="00663629"/>
        </w:tc>
        <w:tc>
          <w:tcPr>
            <w:tcW w:w="1417" w:type="dxa"/>
          </w:tcPr>
          <w:p w:rsidR="007A16E5" w:rsidRDefault="007A16E5" w:rsidP="00663629">
            <w:r>
              <w:t>2,00-2,2=</w:t>
            </w:r>
            <w:r>
              <w:rPr>
                <w:b/>
                <w:color w:val="70AD47" w:themeColor="accent6"/>
              </w:rPr>
              <w:t>0</w:t>
            </w:r>
          </w:p>
        </w:tc>
      </w:tr>
    </w:tbl>
    <w:p w:rsidR="007A16E5" w:rsidRDefault="007A16E5" w:rsidP="007A16E5"/>
    <w:p w:rsidR="003E724B" w:rsidRDefault="003E724B">
      <w:r>
        <w:br w:type="page"/>
      </w:r>
    </w:p>
    <w:p w:rsidR="003E724B" w:rsidRDefault="00BD1801" w:rsidP="003E724B">
      <w:r>
        <w:lastRenderedPageBreak/>
        <w:t xml:space="preserve">11 </w:t>
      </w:r>
      <w:r>
        <w:rPr>
          <w:rFonts w:cstheme="minorHAnsi"/>
        </w:rPr>
        <w:t xml:space="preserve"># </w:t>
      </w:r>
      <w:r w:rsidR="003E724B">
        <w:t>GYH Kiegészítő gyakorlat 1 orsó levonás (1,00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3E724B" w:rsidTr="00663629">
        <w:tc>
          <w:tcPr>
            <w:tcW w:w="7938" w:type="dxa"/>
          </w:tcPr>
          <w:p w:rsidR="003E724B" w:rsidRDefault="003E724B" w:rsidP="003E724B">
            <w:r>
              <w:t>csípő váll kiterjedés orsó alatt 1x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E724B">
              <w:rPr>
                <w:noProof/>
                <w:lang w:eastAsia="hu-HU"/>
              </w:rPr>
              <w:drawing>
                <wp:inline distT="0" distB="0" distL="0" distR="0">
                  <wp:extent cx="938511" cy="1321344"/>
                  <wp:effectExtent l="0" t="0" r="0" b="0"/>
                  <wp:docPr id="14" name="Kép 14" descr="D:\Gyulai documentumok\Versenybíráskodás\1 Bíróbizottság Hazai, Nemzetközi versenybírói megbízások\2022\Hazai Bíróképzés 2022.03.26\ló bírói vizsgára\1 BIROI_GYRM_HALADO_LO\6 kiterjed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Gyulai documentumok\Versenybíráskodás\1 Bíróbizottság Hazai, Nemzetközi versenybírói megbízások\2022\Hazai Bíróképzés 2022.03.26\ló bírói vizsgára\1 BIROI_GYRM_HALADO_LO\6 kiterjed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53" cy="134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E724B" w:rsidRDefault="003E724B" w:rsidP="00663629">
            <w:r>
              <w:t>0,3</w:t>
            </w:r>
          </w:p>
        </w:tc>
      </w:tr>
      <w:tr w:rsidR="003E724B" w:rsidTr="00663629">
        <w:tc>
          <w:tcPr>
            <w:tcW w:w="7938" w:type="dxa"/>
          </w:tcPr>
          <w:p w:rsidR="003E724B" w:rsidRDefault="003E724B" w:rsidP="00663629">
            <w:r>
              <w:t>késlekedő lefogásból adódó elfordulás 2x</w:t>
            </w:r>
          </w:p>
        </w:tc>
        <w:tc>
          <w:tcPr>
            <w:tcW w:w="1417" w:type="dxa"/>
          </w:tcPr>
          <w:p w:rsidR="003E724B" w:rsidRDefault="003E724B" w:rsidP="00663629">
            <w:r>
              <w:t>0,2</w:t>
            </w:r>
          </w:p>
        </w:tc>
      </w:tr>
      <w:tr w:rsidR="003E724B" w:rsidTr="00663629">
        <w:tc>
          <w:tcPr>
            <w:tcW w:w="7938" w:type="dxa"/>
          </w:tcPr>
          <w:p w:rsidR="003E724B" w:rsidRDefault="003E724B" w:rsidP="00663629"/>
        </w:tc>
        <w:tc>
          <w:tcPr>
            <w:tcW w:w="1417" w:type="dxa"/>
          </w:tcPr>
          <w:p w:rsidR="003E724B" w:rsidRDefault="003E724B" w:rsidP="00663629">
            <w:r>
              <w:t>1,00-0,5=</w:t>
            </w:r>
            <w:r>
              <w:rPr>
                <w:b/>
                <w:color w:val="70AD47" w:themeColor="accent6"/>
              </w:rPr>
              <w:t>0,5</w:t>
            </w:r>
          </w:p>
        </w:tc>
      </w:tr>
    </w:tbl>
    <w:p w:rsidR="007A16E5" w:rsidRDefault="007A16E5" w:rsidP="00AD7F8F"/>
    <w:p w:rsidR="00341175" w:rsidRDefault="00BD1801" w:rsidP="00341175">
      <w:r>
        <w:t xml:space="preserve">12 </w:t>
      </w:r>
      <w:r>
        <w:rPr>
          <w:rFonts w:cstheme="minorHAnsi"/>
        </w:rPr>
        <w:t xml:space="preserve"># </w:t>
      </w:r>
      <w:r w:rsidR="00341175">
        <w:t>GYH Kiegészítő gyakorlat 2 földi lótest pároskör 10x (2,00 pontból)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9C731A" w:rsidTr="00663629">
        <w:tc>
          <w:tcPr>
            <w:tcW w:w="7938" w:type="dxa"/>
          </w:tcPr>
          <w:p w:rsidR="00341175" w:rsidRDefault="00341175" w:rsidP="00663629">
            <w:r>
              <w:t>lábnyitás 1x</w:t>
            </w:r>
            <w:r>
              <w:rPr>
                <w:noProof/>
                <w:lang w:eastAsia="hu-HU"/>
              </w:rPr>
              <w:t xml:space="preserve">  </w:t>
            </w:r>
            <w:r w:rsidR="009C731A" w:rsidRPr="009C731A">
              <w:rPr>
                <w:noProof/>
                <w:lang w:eastAsia="hu-HU"/>
              </w:rPr>
              <w:drawing>
                <wp:inline distT="0" distB="0" distL="0" distR="0">
                  <wp:extent cx="2226038" cy="896415"/>
                  <wp:effectExtent l="0" t="0" r="3175" b="0"/>
                  <wp:docPr id="18" name="Kép 18" descr="D:\Gyulai documentumok\Versenybíráskodás\1 Bíróbizottság Hazai, Nemzetközi versenybírói megbízások\2022\Hazai Bíróképzés 2022.03.26\ló bírói vizsgára\1 BIROI_GYRM_HALADO_LO\7 lánby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Gyulai documentumok\Versenybíráskodás\1 Bíróbizottság Hazai, Nemzetközi versenybírói megbízások\2022\Hazai Bíróképzés 2022.03.26\ló bírói vizsgára\1 BIROI_GYRM_HALADO_LO\7 lánby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07" cy="92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41175" w:rsidRDefault="00341175" w:rsidP="00663629">
            <w:r>
              <w:t>0,1</w:t>
            </w:r>
          </w:p>
        </w:tc>
      </w:tr>
      <w:tr w:rsidR="009C731A" w:rsidTr="00663629">
        <w:tc>
          <w:tcPr>
            <w:tcW w:w="7938" w:type="dxa"/>
          </w:tcPr>
          <w:p w:rsidR="00341175" w:rsidRDefault="00341175" w:rsidP="00663629">
            <w:pPr>
              <w:tabs>
                <w:tab w:val="left" w:pos="3240"/>
              </w:tabs>
            </w:pPr>
            <w:r>
              <w:t>megbillent testhelyzet hátra 1x</w:t>
            </w:r>
            <w:r>
              <w:tab/>
            </w:r>
          </w:p>
        </w:tc>
        <w:tc>
          <w:tcPr>
            <w:tcW w:w="1417" w:type="dxa"/>
          </w:tcPr>
          <w:p w:rsidR="00341175" w:rsidRDefault="00341175" w:rsidP="00663629">
            <w:r>
              <w:t>0,1</w:t>
            </w:r>
          </w:p>
        </w:tc>
      </w:tr>
      <w:tr w:rsidR="009C731A" w:rsidTr="00663629">
        <w:tc>
          <w:tcPr>
            <w:tcW w:w="7938" w:type="dxa"/>
          </w:tcPr>
          <w:p w:rsidR="00341175" w:rsidRDefault="00341175" w:rsidP="00341175">
            <w:pPr>
              <w:tabs>
                <w:tab w:val="left" w:pos="3240"/>
              </w:tabs>
            </w:pPr>
            <w:r>
              <w:t>nyújtott testhelyzet hiánya 1x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C731A" w:rsidRPr="009C731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u-HU"/>
              </w:rPr>
              <w:drawing>
                <wp:inline distT="0" distB="0" distL="0" distR="0">
                  <wp:extent cx="2097182" cy="1354637"/>
                  <wp:effectExtent l="0" t="0" r="0" b="0"/>
                  <wp:docPr id="19" name="Kép 19" descr="D:\Gyulai documentumok\Versenybíráskodás\1 Bíróbizottság Hazai, Nemzetközi versenybírói megbízások\2022\Hazai Bíróképzés 2022.03.26\ló bírói vizsgára\1 BIROI_GYRM_HALADO_LO\8 testhelyz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Gyulai documentumok\Versenybíráskodás\1 Bíróbizottság Hazai, Nemzetközi versenybírói megbízások\2022\Hazai Bíróképzés 2022.03.26\ló bírói vizsgára\1 BIROI_GYRM_HALADO_LO\8 testhelyz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399" cy="141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41175" w:rsidRDefault="00341175" w:rsidP="00663629">
            <w:r>
              <w:t>0,1</w:t>
            </w:r>
          </w:p>
        </w:tc>
      </w:tr>
      <w:tr w:rsidR="009C731A" w:rsidTr="00663629">
        <w:tc>
          <w:tcPr>
            <w:tcW w:w="7938" w:type="dxa"/>
          </w:tcPr>
          <w:p w:rsidR="00341175" w:rsidRDefault="00341175" w:rsidP="00663629"/>
        </w:tc>
        <w:tc>
          <w:tcPr>
            <w:tcW w:w="1417" w:type="dxa"/>
          </w:tcPr>
          <w:p w:rsidR="00341175" w:rsidRDefault="00341175" w:rsidP="00663629">
            <w:r>
              <w:t>2,00-0,3=</w:t>
            </w:r>
            <w:r>
              <w:rPr>
                <w:b/>
                <w:color w:val="70AD47" w:themeColor="accent6"/>
              </w:rPr>
              <w:t>1,7</w:t>
            </w:r>
          </w:p>
        </w:tc>
      </w:tr>
    </w:tbl>
    <w:p w:rsidR="00341175" w:rsidRDefault="00341175" w:rsidP="00AD7F8F"/>
    <w:p w:rsidR="00341175" w:rsidRDefault="00341175" w:rsidP="00AD7F8F"/>
    <w:sectPr w:rsidR="0034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9"/>
    <w:rsid w:val="00001A2C"/>
    <w:rsid w:val="0010436D"/>
    <w:rsid w:val="001C24DF"/>
    <w:rsid w:val="00341175"/>
    <w:rsid w:val="0038704C"/>
    <w:rsid w:val="003E724B"/>
    <w:rsid w:val="0045140C"/>
    <w:rsid w:val="00456549"/>
    <w:rsid w:val="00511764"/>
    <w:rsid w:val="005B098F"/>
    <w:rsid w:val="005E5095"/>
    <w:rsid w:val="006F56FD"/>
    <w:rsid w:val="00706630"/>
    <w:rsid w:val="00741DFD"/>
    <w:rsid w:val="007A16E5"/>
    <w:rsid w:val="007E7930"/>
    <w:rsid w:val="00994C3D"/>
    <w:rsid w:val="009C731A"/>
    <w:rsid w:val="00A84F4E"/>
    <w:rsid w:val="00AD7F8F"/>
    <w:rsid w:val="00BD1801"/>
    <w:rsid w:val="00C009DA"/>
    <w:rsid w:val="00C643BC"/>
    <w:rsid w:val="00E52D0A"/>
    <w:rsid w:val="00EA0A18"/>
    <w:rsid w:val="00ED5E2B"/>
    <w:rsid w:val="00F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EA0E"/>
  <w15:chartTrackingRefBased/>
  <w15:docId w15:val="{E58A501C-689E-4C9A-BD1A-8484B0B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Gyulai Gergely</dc:creator>
  <cp:keywords/>
  <dc:description/>
  <cp:lastModifiedBy>Dr. Gyulai Gergely</cp:lastModifiedBy>
  <cp:revision>27</cp:revision>
  <dcterms:created xsi:type="dcterms:W3CDTF">2022-03-20T10:26:00Z</dcterms:created>
  <dcterms:modified xsi:type="dcterms:W3CDTF">2022-03-21T12:00:00Z</dcterms:modified>
</cp:coreProperties>
</file>